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5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60" w:lineRule="exact"/>
        <w:jc w:val="left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</w:t>
      </w:r>
      <w:r>
        <w:rPr>
          <w:rFonts w:hint="eastAsia" w:ascii="方正小标宋简体" w:eastAsia="方正小标宋简体"/>
          <w:sz w:val="32"/>
          <w:szCs w:val="32"/>
        </w:rPr>
        <w:t xml:space="preserve">         </w:t>
      </w:r>
      <w:r>
        <w:rPr>
          <w:rFonts w:hint="eastAsia" w:ascii="宋体" w:hAnsi="宋体"/>
          <w:sz w:val="32"/>
          <w:szCs w:val="32"/>
        </w:rPr>
        <w:t xml:space="preserve">                  </w:t>
      </w:r>
      <w:r>
        <w:rPr>
          <w:rFonts w:hint="eastAsia" w:ascii="楷体_GB2312" w:hAnsi="宋体" w:eastAsia="楷体_GB2312"/>
          <w:sz w:val="32"/>
          <w:szCs w:val="32"/>
        </w:rPr>
        <w:t>密级：</w:t>
      </w:r>
    </w:p>
    <w:p>
      <w:pPr>
        <w:spacing w:line="56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民防科研立项申请书</w:t>
      </w:r>
    </w:p>
    <w:p>
      <w:pPr>
        <w:spacing w:line="56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项目名称：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申报单位：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32"/>
          <w:szCs w:val="32"/>
        </w:rPr>
        <w:t xml:space="preserve">   </w:t>
      </w: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年    月    日</w:t>
      </w:r>
    </w:p>
    <w:p>
      <w:pPr>
        <w:spacing w:line="560" w:lineRule="exact"/>
        <w:jc w:val="center"/>
        <w:rPr>
          <w:rFonts w:hint="eastAsia" w:ascii="楷体_GB2312" w:eastAsia="楷体_GB231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项目简介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eastAsia="楷体_GB2312"/>
                <w:spacing w:val="-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4"/>
                <w:sz w:val="28"/>
                <w:szCs w:val="28"/>
              </w:rPr>
              <w:t>（200字以内，简要描述针对什么问题，采取什么手段，达到什么目标）</w:t>
            </w: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二、必要性和主要用途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（研究的必要性分析和在民防建设中的主要用途）</w:t>
            </w: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/>
                <w:b/>
                <w:bCs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 w:ascii="黑体" w:eastAsia="黑体"/>
                <w:spacing w:val="-2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 w:ascii="黑体" w:eastAsia="黑体"/>
                <w:spacing w:val="-2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三、主要研究内容及要求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（研究的主要内容、拟解决的关键问题及主要考核指标）</w:t>
            </w: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四、初步方案及可行性分析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（项目的研究方案、试验方法、技术路线、技术措施及其可行性分析）</w:t>
            </w: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五、推广应用前景及效益分析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（项目成果在民防建设中的应用领域、能发挥的主要作用和可能产生的效益）</w:t>
            </w: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六、主要承担单位及分工建议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（项目研究的主要承担单位及其任务分工）</w:t>
            </w:r>
          </w:p>
          <w:p>
            <w:pPr>
              <w:spacing w:line="560" w:lineRule="exact"/>
              <w:rPr>
                <w:rFonts w:hint="eastAsia" w:ascii="仿宋_GB2312"/>
                <w:spacing w:val="-4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七、已有研究基础和保障条件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（已有相关研究成果、项目、技术力量及设备、场地情况等）</w:t>
            </w:r>
          </w:p>
          <w:p>
            <w:pPr>
              <w:spacing w:line="560" w:lineRule="exact"/>
              <w:rPr>
                <w:rFonts w:hint="eastAsia" w:ascii="仿宋_GB2312"/>
                <w:spacing w:val="-4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八、周期和进度安排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（分阶段说明研究工作的主要步骤及相应的阶段成果）</w:t>
            </w: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九、经费预算及年度安排的说明</w:t>
      </w: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（一）经费预算（单位：万元）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5"/>
        <w:gridCol w:w="1215"/>
        <w:gridCol w:w="1215"/>
        <w:gridCol w:w="1215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设备费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材料费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外协费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业务费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其他费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（二）经费预算明细表（单位：万元）</w:t>
      </w: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1、设备费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620"/>
        <w:gridCol w:w="162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型号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2、材料费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620"/>
        <w:gridCol w:w="162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型号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3、外协费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430"/>
        <w:gridCol w:w="243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外协内容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外协单位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4、业务费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430"/>
        <w:gridCol w:w="243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简要内容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5、其他费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430"/>
        <w:gridCol w:w="243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简要内容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十、成果推广应用方式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（实收实支、预算包干或自收自支三种方式选择一种。选择实收实支、预算包干方式时，应提出经费来源和成果推广预算及年度安排说明。）</w:t>
            </w: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7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080"/>
        <w:gridCol w:w="1620"/>
        <w:gridCol w:w="2580"/>
        <w:gridCol w:w="16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专业职务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研究专长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十一、项目组主要参加人员基本情况</w:t>
      </w: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项目联系人：                                联系电话：</w:t>
      </w: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十二、有关部门意见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项目申报单位意见</w:t>
            </w: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单位盖章</w:t>
            </w: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上海市民防办公室科研工作主管部门审核意见</w:t>
            </w: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部门盖章</w:t>
            </w: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上海市民防办公室审核意见</w:t>
            </w: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单位盖章</w:t>
            </w: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姚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337C"/>
    <w:multiLevelType w:val="multilevel"/>
    <w:tmpl w:val="2BDB337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F7A47"/>
    <w:rsid w:val="101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2021-03-16T09:07:00Z</dcterms:created>
  <dc:creator>LENOVO</dc:creator>
  <cp:lastModifiedBy>LENOVO</cp:lastModifiedBy>
  <dcterms:modified xsi:type="dcterms:W3CDTF">2021-03-16T09:08:58Z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